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7F40A5" w:rsidRDefault="00AD32BC" w:rsidP="00AD32BC">
      <w:pPr>
        <w:rPr>
          <w:rFonts w:ascii="Arial Black" w:hAnsi="Arial Black"/>
          <w:sz w:val="28"/>
          <w:szCs w:val="28"/>
        </w:rPr>
      </w:pPr>
      <w:r w:rsidRPr="00094933">
        <w:rPr>
          <w:rFonts w:ascii="Arial Black" w:hAnsi="Arial Black"/>
          <w:sz w:val="28"/>
          <w:szCs w:val="28"/>
        </w:rPr>
        <w:t xml:space="preserve">             </w:t>
      </w:r>
    </w:p>
    <w:p w:rsidR="005905AE" w:rsidRPr="00B16396" w:rsidRDefault="005905AE" w:rsidP="005905AE">
      <w:pPr>
        <w:rPr>
          <w:rFonts w:ascii="Arial Black" w:hAnsi="Arial Black"/>
          <w:sz w:val="28"/>
          <w:szCs w:val="28"/>
        </w:rPr>
      </w:pPr>
      <w:r w:rsidRPr="00B16396">
        <w:rPr>
          <w:rFonts w:ascii="Arial Black" w:hAnsi="Arial Black"/>
          <w:sz w:val="28"/>
          <w:szCs w:val="28"/>
        </w:rPr>
        <w:t xml:space="preserve">Friedrich Wilhelm </w:t>
      </w:r>
      <w:proofErr w:type="spellStart"/>
      <w:r w:rsidRPr="00B16396">
        <w:rPr>
          <w:rFonts w:ascii="Arial Black" w:hAnsi="Arial Black"/>
          <w:sz w:val="28"/>
          <w:szCs w:val="28"/>
        </w:rPr>
        <w:t>Schelling</w:t>
      </w:r>
      <w:proofErr w:type="spellEnd"/>
      <w:r w:rsidRPr="00B16396">
        <w:rPr>
          <w:rFonts w:ascii="Arial Black" w:hAnsi="Arial Black"/>
          <w:sz w:val="28"/>
          <w:szCs w:val="28"/>
        </w:rPr>
        <w:t>, 1775 a 1854.</w:t>
      </w:r>
    </w:p>
    <w:p w:rsidR="00CF12FF" w:rsidRDefault="00CF12FF" w:rsidP="00CF12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12FF" w:rsidRDefault="00CF12FF" w:rsidP="00CF12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CF12FF">
        <w:rPr>
          <w:rFonts w:ascii="Arial" w:hAnsi="Arial" w:cs="Arial"/>
          <w:sz w:val="24"/>
          <w:szCs w:val="24"/>
        </w:rPr>
        <w:t xml:space="preserve">ilósofo alemão, um dos representantes do idealismo alemão, assim como </w:t>
      </w:r>
      <w:proofErr w:type="spellStart"/>
      <w:r w:rsidRPr="00CF12FF">
        <w:rPr>
          <w:rFonts w:ascii="Arial" w:hAnsi="Arial" w:cs="Arial"/>
          <w:sz w:val="24"/>
          <w:szCs w:val="24"/>
        </w:rPr>
        <w:t>Fichte</w:t>
      </w:r>
      <w:proofErr w:type="spellEnd"/>
      <w:r w:rsidRPr="00CF12FF">
        <w:rPr>
          <w:rFonts w:ascii="Arial" w:hAnsi="Arial" w:cs="Arial"/>
          <w:sz w:val="24"/>
          <w:szCs w:val="24"/>
        </w:rPr>
        <w:t xml:space="preserve"> e Hegel. </w:t>
      </w:r>
    </w:p>
    <w:p w:rsidR="00CF12FF" w:rsidRPr="00CF12FF" w:rsidRDefault="00CF12FF" w:rsidP="00CF12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CF12FF">
          <w:rPr>
            <w:rStyle w:val="Hyperlink"/>
            <w:rFonts w:ascii="Arial" w:hAnsi="Arial" w:cs="Arial"/>
            <w:sz w:val="24"/>
            <w:szCs w:val="24"/>
          </w:rPr>
          <w:t>Nascimento</w:t>
        </w:r>
      </w:hyperlink>
      <w:r w:rsidRPr="00CF12FF">
        <w:rPr>
          <w:rStyle w:val="xdb"/>
          <w:rFonts w:ascii="Arial" w:hAnsi="Arial" w:cs="Arial"/>
          <w:sz w:val="24"/>
          <w:szCs w:val="24"/>
        </w:rPr>
        <w:t xml:space="preserve">: </w:t>
      </w:r>
      <w:r w:rsidRPr="00CF12FF">
        <w:rPr>
          <w:rStyle w:val="xbe"/>
          <w:rFonts w:ascii="Arial" w:hAnsi="Arial" w:cs="Arial"/>
          <w:sz w:val="24"/>
          <w:szCs w:val="24"/>
        </w:rPr>
        <w:t xml:space="preserve">27 de janeiro de 1775, </w:t>
      </w:r>
      <w:hyperlink r:id="rId8" w:history="1">
        <w:proofErr w:type="spellStart"/>
        <w:r w:rsidRPr="00CF12FF">
          <w:rPr>
            <w:rStyle w:val="Hyperlink"/>
            <w:rFonts w:ascii="Arial" w:hAnsi="Arial" w:cs="Arial"/>
            <w:sz w:val="24"/>
            <w:szCs w:val="24"/>
          </w:rPr>
          <w:t>Leonberg</w:t>
        </w:r>
        <w:proofErr w:type="spellEnd"/>
        <w:r w:rsidRPr="00CF12FF">
          <w:rPr>
            <w:rStyle w:val="Hyperlink"/>
            <w:rFonts w:ascii="Arial" w:hAnsi="Arial" w:cs="Arial"/>
            <w:sz w:val="24"/>
            <w:szCs w:val="24"/>
          </w:rPr>
          <w:t>, Alemanha</w:t>
        </w:r>
        <w:proofErr w:type="gramStart"/>
      </w:hyperlink>
      <w:bookmarkStart w:id="0" w:name="_GoBack"/>
      <w:bookmarkEnd w:id="0"/>
      <w:proofErr w:type="gramEnd"/>
    </w:p>
    <w:p w:rsidR="00CF12FF" w:rsidRPr="00CF12FF" w:rsidRDefault="00CF12FF" w:rsidP="00CF12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CF12FF">
          <w:rPr>
            <w:rStyle w:val="Hyperlink"/>
            <w:rFonts w:ascii="Arial" w:hAnsi="Arial" w:cs="Arial"/>
            <w:sz w:val="24"/>
            <w:szCs w:val="24"/>
          </w:rPr>
          <w:t>Falecimento</w:t>
        </w:r>
      </w:hyperlink>
      <w:r w:rsidRPr="00CF12FF">
        <w:rPr>
          <w:rStyle w:val="xdb"/>
          <w:rFonts w:ascii="Arial" w:hAnsi="Arial" w:cs="Arial"/>
          <w:sz w:val="24"/>
          <w:szCs w:val="24"/>
        </w:rPr>
        <w:t xml:space="preserve">: </w:t>
      </w:r>
      <w:r w:rsidRPr="00CF12FF">
        <w:rPr>
          <w:rStyle w:val="xbe"/>
          <w:rFonts w:ascii="Arial" w:hAnsi="Arial" w:cs="Arial"/>
          <w:sz w:val="24"/>
          <w:szCs w:val="24"/>
        </w:rPr>
        <w:t xml:space="preserve">20 de agosto de 1854, </w:t>
      </w:r>
      <w:hyperlink r:id="rId10" w:history="1">
        <w:proofErr w:type="spellStart"/>
        <w:r w:rsidRPr="00CF12FF">
          <w:rPr>
            <w:rStyle w:val="Hyperlink"/>
            <w:rFonts w:ascii="Arial" w:hAnsi="Arial" w:cs="Arial"/>
            <w:sz w:val="24"/>
            <w:szCs w:val="24"/>
          </w:rPr>
          <w:t>Bad</w:t>
        </w:r>
        <w:proofErr w:type="spellEnd"/>
        <w:r w:rsidRPr="00CF12F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F12FF">
          <w:rPr>
            <w:rStyle w:val="Hyperlink"/>
            <w:rFonts w:ascii="Arial" w:hAnsi="Arial" w:cs="Arial"/>
            <w:sz w:val="24"/>
            <w:szCs w:val="24"/>
          </w:rPr>
          <w:t>Ragaz</w:t>
        </w:r>
        <w:proofErr w:type="spellEnd"/>
        <w:r w:rsidRPr="00CF12FF">
          <w:rPr>
            <w:rStyle w:val="Hyperlink"/>
            <w:rFonts w:ascii="Arial" w:hAnsi="Arial" w:cs="Arial"/>
            <w:sz w:val="24"/>
            <w:szCs w:val="24"/>
          </w:rPr>
          <w:t>, Suíça</w:t>
        </w:r>
        <w:proofErr w:type="gramStart"/>
      </w:hyperlink>
      <w:proofErr w:type="gramEnd"/>
    </w:p>
    <w:p w:rsidR="00CF12FF" w:rsidRPr="00CF12FF" w:rsidRDefault="00CF12FF" w:rsidP="00CF12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CF12FF">
          <w:rPr>
            <w:rStyle w:val="Hyperlink"/>
            <w:rFonts w:ascii="Arial" w:hAnsi="Arial" w:cs="Arial"/>
            <w:sz w:val="24"/>
            <w:szCs w:val="24"/>
          </w:rPr>
          <w:t>Educação</w:t>
        </w:r>
      </w:hyperlink>
      <w:r w:rsidRPr="00CF12FF">
        <w:rPr>
          <w:rStyle w:val="xdb"/>
          <w:rFonts w:ascii="Arial" w:hAnsi="Arial" w:cs="Arial"/>
          <w:sz w:val="24"/>
          <w:szCs w:val="24"/>
        </w:rPr>
        <w:t xml:space="preserve">: </w:t>
      </w:r>
      <w:hyperlink r:id="rId12" w:history="1">
        <w:r w:rsidRPr="00CF12FF">
          <w:rPr>
            <w:rStyle w:val="Hyperlink"/>
            <w:rFonts w:ascii="Arial" w:hAnsi="Arial" w:cs="Arial"/>
            <w:sz w:val="24"/>
            <w:szCs w:val="24"/>
          </w:rPr>
          <w:t>Universidade de Leipzig</w:t>
        </w:r>
      </w:hyperlink>
    </w:p>
    <w:p w:rsidR="00CF12FF" w:rsidRPr="00CF12FF" w:rsidRDefault="00CF12FF" w:rsidP="00CF12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Pr="00CF12FF">
          <w:rPr>
            <w:rStyle w:val="Hyperlink"/>
            <w:rFonts w:ascii="Arial" w:hAnsi="Arial" w:cs="Arial"/>
            <w:sz w:val="24"/>
            <w:szCs w:val="24"/>
          </w:rPr>
          <w:t>Influências</w:t>
        </w:r>
      </w:hyperlink>
      <w:r w:rsidRPr="00CF12FF">
        <w:rPr>
          <w:rStyle w:val="xdb"/>
          <w:rFonts w:ascii="Arial" w:hAnsi="Arial" w:cs="Arial"/>
          <w:sz w:val="24"/>
          <w:szCs w:val="24"/>
        </w:rPr>
        <w:t xml:space="preserve">: </w:t>
      </w:r>
      <w:hyperlink r:id="rId14" w:history="1">
        <w:r w:rsidRPr="00CF12FF">
          <w:rPr>
            <w:rStyle w:val="Hyperlink"/>
            <w:rFonts w:ascii="Arial" w:hAnsi="Arial" w:cs="Arial"/>
            <w:sz w:val="24"/>
            <w:szCs w:val="24"/>
          </w:rPr>
          <w:t>Immanuel Kant</w:t>
        </w:r>
      </w:hyperlink>
      <w:r w:rsidRPr="00CF12FF">
        <w:rPr>
          <w:rStyle w:val="xbe"/>
          <w:rFonts w:ascii="Arial" w:hAnsi="Arial" w:cs="Arial"/>
          <w:sz w:val="24"/>
          <w:szCs w:val="24"/>
        </w:rPr>
        <w:t xml:space="preserve">, </w:t>
      </w:r>
      <w:hyperlink r:id="rId15" w:history="1">
        <w:r w:rsidRPr="00CF12FF">
          <w:rPr>
            <w:rStyle w:val="Hyperlink"/>
            <w:rFonts w:ascii="Arial" w:hAnsi="Arial" w:cs="Arial"/>
            <w:sz w:val="24"/>
            <w:szCs w:val="24"/>
          </w:rPr>
          <w:t xml:space="preserve">Johann </w:t>
        </w:r>
        <w:proofErr w:type="spellStart"/>
        <w:r w:rsidRPr="00CF12FF">
          <w:rPr>
            <w:rStyle w:val="Hyperlink"/>
            <w:rFonts w:ascii="Arial" w:hAnsi="Arial" w:cs="Arial"/>
            <w:sz w:val="24"/>
            <w:szCs w:val="24"/>
          </w:rPr>
          <w:t>Gottlieb</w:t>
        </w:r>
        <w:proofErr w:type="spellEnd"/>
        <w:r w:rsidRPr="00CF12F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F12FF">
          <w:rPr>
            <w:rStyle w:val="Hyperlink"/>
            <w:rFonts w:ascii="Arial" w:hAnsi="Arial" w:cs="Arial"/>
            <w:sz w:val="24"/>
            <w:szCs w:val="24"/>
          </w:rPr>
          <w:t>Fichte</w:t>
        </w:r>
        <w:proofErr w:type="spellEnd"/>
      </w:hyperlink>
      <w:r w:rsidRPr="00CF12FF">
        <w:rPr>
          <w:rStyle w:val="xbe"/>
          <w:rFonts w:ascii="Arial" w:hAnsi="Arial" w:cs="Arial"/>
          <w:sz w:val="24"/>
          <w:szCs w:val="24"/>
        </w:rPr>
        <w:t xml:space="preserve">, </w:t>
      </w:r>
      <w:hyperlink r:id="rId16" w:history="1">
        <w:r w:rsidRPr="00CF12FF">
          <w:rPr>
            <w:rStyle w:val="Hyperlink"/>
            <w:rFonts w:ascii="Arial" w:hAnsi="Arial" w:cs="Arial"/>
            <w:sz w:val="24"/>
            <w:szCs w:val="24"/>
          </w:rPr>
          <w:t>Platão</w:t>
        </w:r>
      </w:hyperlink>
      <w:r w:rsidRPr="00CF12FF">
        <w:rPr>
          <w:rStyle w:val="xbe"/>
          <w:rFonts w:ascii="Arial" w:hAnsi="Arial" w:cs="Arial"/>
          <w:sz w:val="24"/>
          <w:szCs w:val="24"/>
        </w:rPr>
        <w:t xml:space="preserve">, </w:t>
      </w:r>
      <w:hyperlink r:id="rId17" w:history="1">
        <w:r w:rsidRPr="00CF12FF">
          <w:rPr>
            <w:rStyle w:val="Hyperlink"/>
            <w:rFonts w:ascii="Arial" w:hAnsi="Arial" w:cs="Arial"/>
            <w:sz w:val="24"/>
            <w:szCs w:val="24"/>
          </w:rPr>
          <w:t>mais</w:t>
        </w:r>
        <w:proofErr w:type="gramStart"/>
      </w:hyperlink>
      <w:proofErr w:type="gramEnd"/>
    </w:p>
    <w:p w:rsidR="005905AE" w:rsidRPr="00CF12FF" w:rsidRDefault="00CF12FF" w:rsidP="00CF12FF">
      <w:pPr>
        <w:rPr>
          <w:lang w:val="en-US"/>
        </w:rPr>
      </w:pPr>
      <w:hyperlink r:id="rId18" w:history="1">
        <w:proofErr w:type="spellStart"/>
        <w:r w:rsidRPr="00CF12FF">
          <w:rPr>
            <w:rStyle w:val="Hyperlink"/>
            <w:rFonts w:ascii="Arial" w:hAnsi="Arial" w:cs="Arial"/>
            <w:sz w:val="24"/>
            <w:szCs w:val="24"/>
            <w:lang w:val="en-US"/>
          </w:rPr>
          <w:t>Influenciado</w:t>
        </w:r>
        <w:proofErr w:type="spellEnd"/>
      </w:hyperlink>
      <w:r w:rsidRPr="00CF12FF">
        <w:rPr>
          <w:rStyle w:val="xdb"/>
          <w:rFonts w:ascii="Arial" w:hAnsi="Arial" w:cs="Arial"/>
          <w:sz w:val="24"/>
          <w:szCs w:val="24"/>
          <w:lang w:val="en-US"/>
        </w:rPr>
        <w:t xml:space="preserve">: </w:t>
      </w:r>
      <w:hyperlink r:id="rId19" w:history="1">
        <w:r w:rsidRPr="00CF12FF">
          <w:rPr>
            <w:rStyle w:val="Hyperlink"/>
            <w:rFonts w:ascii="Arial" w:hAnsi="Arial" w:cs="Arial"/>
            <w:sz w:val="24"/>
            <w:szCs w:val="24"/>
            <w:lang w:val="en-US"/>
          </w:rPr>
          <w:t>Georg Wilhelm Friedrich Hegel</w:t>
        </w:r>
      </w:hyperlink>
      <w:r w:rsidRPr="00CF12FF">
        <w:rPr>
          <w:rStyle w:val="xbe"/>
          <w:rFonts w:ascii="Arial" w:hAnsi="Arial" w:cs="Arial"/>
          <w:sz w:val="24"/>
          <w:szCs w:val="24"/>
          <w:lang w:val="en-US"/>
        </w:rPr>
        <w:t xml:space="preserve">, </w:t>
      </w:r>
      <w:hyperlink r:id="rId20" w:history="1">
        <w:r w:rsidRPr="00CF12FF">
          <w:rPr>
            <w:rStyle w:val="Hyperlink"/>
            <w:rFonts w:ascii="Arial" w:hAnsi="Arial" w:cs="Arial"/>
            <w:sz w:val="24"/>
            <w:szCs w:val="24"/>
            <w:lang w:val="en-US"/>
          </w:rPr>
          <w:t>Martin Heidegger</w:t>
        </w:r>
      </w:hyperlink>
      <w:r w:rsidRPr="00CF12FF">
        <w:rPr>
          <w:rStyle w:val="xbe"/>
          <w:rFonts w:ascii="Arial" w:hAnsi="Arial" w:cs="Arial"/>
          <w:sz w:val="24"/>
          <w:szCs w:val="24"/>
          <w:lang w:val="en-US"/>
        </w:rPr>
        <w:t>,</w:t>
      </w:r>
    </w:p>
    <w:p w:rsidR="005905AE" w:rsidRPr="00CF12FF" w:rsidRDefault="005905AE" w:rsidP="00CF12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12FF">
        <w:rPr>
          <w:rFonts w:ascii="Arial" w:hAnsi="Arial" w:cs="Arial"/>
          <w:sz w:val="24"/>
          <w:szCs w:val="24"/>
        </w:rPr>
        <w:t>Ele tentou suprimir a divisão entre “espírito” e “matéria” e dizia que a natureza inteira, tanto a alma humana quanto a realidade física, era expressão de um único Deus ou do “espírito do mundo”.</w:t>
      </w:r>
    </w:p>
    <w:p w:rsidR="005905AE" w:rsidRPr="00CF12FF" w:rsidRDefault="005905AE" w:rsidP="00CF12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12FF">
        <w:rPr>
          <w:rFonts w:ascii="Arial" w:hAnsi="Arial" w:cs="Arial"/>
          <w:sz w:val="24"/>
          <w:szCs w:val="24"/>
        </w:rPr>
        <w:t>Positivismo- doutrinas filosóficas do século XIX- Dentro do positivismo podemos distinguir três diretrizes básicas: a científica, a psicológica e a sociológica.</w:t>
      </w:r>
    </w:p>
    <w:sectPr w:rsidR="005905AE" w:rsidRPr="00CF12FF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9A" w:rsidRDefault="00B73B9A" w:rsidP="003F7DEF">
      <w:pPr>
        <w:spacing w:after="0" w:line="240" w:lineRule="auto"/>
      </w:pPr>
      <w:r>
        <w:separator/>
      </w:r>
    </w:p>
  </w:endnote>
  <w:endnote w:type="continuationSeparator" w:id="0">
    <w:p w:rsidR="00B73B9A" w:rsidRDefault="00B73B9A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B73B9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B179E"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 w:rsidR="008B179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 w:rsidR="008B179E">
      <w:rPr>
        <w:rFonts w:eastAsiaTheme="minorEastAsia"/>
      </w:rPr>
      <w:fldChar w:fldCharType="begin"/>
    </w:r>
    <w:r w:rsidR="008B179E">
      <w:instrText>PAGE   \* MERGEFORMAT</w:instrText>
    </w:r>
    <w:r w:rsidR="008B179E">
      <w:rPr>
        <w:rFonts w:eastAsiaTheme="minorEastAsia"/>
      </w:rPr>
      <w:fldChar w:fldCharType="separate"/>
    </w:r>
    <w:r w:rsidR="00CF12FF" w:rsidRPr="00CF12FF">
      <w:rPr>
        <w:rFonts w:asciiTheme="majorHAnsi" w:eastAsiaTheme="majorEastAsia" w:hAnsiTheme="majorHAnsi" w:cstheme="majorBidi"/>
        <w:noProof/>
      </w:rPr>
      <w:t>1</w:t>
    </w:r>
    <w:r w:rsidR="008B179E"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9A" w:rsidRDefault="00B73B9A" w:rsidP="003F7DEF">
      <w:pPr>
        <w:spacing w:after="0" w:line="240" w:lineRule="auto"/>
      </w:pPr>
      <w:r>
        <w:separator/>
      </w:r>
    </w:p>
  </w:footnote>
  <w:footnote w:type="continuationSeparator" w:id="0">
    <w:p w:rsidR="00B73B9A" w:rsidRDefault="00B73B9A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 wp14:anchorId="071FDE25" wp14:editId="6C99EF1B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52B99"/>
    <w:rsid w:val="00062F81"/>
    <w:rsid w:val="00063AD2"/>
    <w:rsid w:val="00064FDC"/>
    <w:rsid w:val="0007045D"/>
    <w:rsid w:val="00071671"/>
    <w:rsid w:val="0017155A"/>
    <w:rsid w:val="001E7166"/>
    <w:rsid w:val="00203497"/>
    <w:rsid w:val="00233668"/>
    <w:rsid w:val="002502EE"/>
    <w:rsid w:val="00283CB8"/>
    <w:rsid w:val="00290E7B"/>
    <w:rsid w:val="002F445A"/>
    <w:rsid w:val="00310065"/>
    <w:rsid w:val="00334883"/>
    <w:rsid w:val="00335DA8"/>
    <w:rsid w:val="00344625"/>
    <w:rsid w:val="00365D04"/>
    <w:rsid w:val="003747C6"/>
    <w:rsid w:val="0039605D"/>
    <w:rsid w:val="003D11CD"/>
    <w:rsid w:val="003E4C81"/>
    <w:rsid w:val="003F7DEF"/>
    <w:rsid w:val="004029F8"/>
    <w:rsid w:val="00444C36"/>
    <w:rsid w:val="00456184"/>
    <w:rsid w:val="004624DA"/>
    <w:rsid w:val="00473C57"/>
    <w:rsid w:val="00492251"/>
    <w:rsid w:val="004F5023"/>
    <w:rsid w:val="005402E3"/>
    <w:rsid w:val="005905AE"/>
    <w:rsid w:val="005A0CB1"/>
    <w:rsid w:val="005A52A3"/>
    <w:rsid w:val="005D54BE"/>
    <w:rsid w:val="00635C09"/>
    <w:rsid w:val="006445CB"/>
    <w:rsid w:val="0065549B"/>
    <w:rsid w:val="00670B75"/>
    <w:rsid w:val="00681077"/>
    <w:rsid w:val="006913B3"/>
    <w:rsid w:val="006A6248"/>
    <w:rsid w:val="006C74EE"/>
    <w:rsid w:val="006F2511"/>
    <w:rsid w:val="006F35BF"/>
    <w:rsid w:val="006F40CD"/>
    <w:rsid w:val="0072184E"/>
    <w:rsid w:val="00783EDE"/>
    <w:rsid w:val="00786049"/>
    <w:rsid w:val="00795CC8"/>
    <w:rsid w:val="007A20F7"/>
    <w:rsid w:val="007C17EF"/>
    <w:rsid w:val="007E49DE"/>
    <w:rsid w:val="007F40A5"/>
    <w:rsid w:val="007F683D"/>
    <w:rsid w:val="00803106"/>
    <w:rsid w:val="0082786F"/>
    <w:rsid w:val="00866180"/>
    <w:rsid w:val="008B179E"/>
    <w:rsid w:val="009043B2"/>
    <w:rsid w:val="00967A01"/>
    <w:rsid w:val="00975D34"/>
    <w:rsid w:val="00A3621A"/>
    <w:rsid w:val="00A6676D"/>
    <w:rsid w:val="00A9153F"/>
    <w:rsid w:val="00AA5AD9"/>
    <w:rsid w:val="00AD32BC"/>
    <w:rsid w:val="00B23661"/>
    <w:rsid w:val="00B57F4A"/>
    <w:rsid w:val="00B729DF"/>
    <w:rsid w:val="00B73B9A"/>
    <w:rsid w:val="00B85843"/>
    <w:rsid w:val="00BC3CC1"/>
    <w:rsid w:val="00BC43C4"/>
    <w:rsid w:val="00BE110B"/>
    <w:rsid w:val="00C04797"/>
    <w:rsid w:val="00C05908"/>
    <w:rsid w:val="00C1782F"/>
    <w:rsid w:val="00C30D64"/>
    <w:rsid w:val="00C5167D"/>
    <w:rsid w:val="00C669E6"/>
    <w:rsid w:val="00C851BE"/>
    <w:rsid w:val="00CC7FBC"/>
    <w:rsid w:val="00CE519B"/>
    <w:rsid w:val="00CF12FF"/>
    <w:rsid w:val="00CF5069"/>
    <w:rsid w:val="00D52E04"/>
    <w:rsid w:val="00D6527A"/>
    <w:rsid w:val="00D971FD"/>
    <w:rsid w:val="00DB0700"/>
    <w:rsid w:val="00DC3E16"/>
    <w:rsid w:val="00E57905"/>
    <w:rsid w:val="00E704F2"/>
    <w:rsid w:val="00ED5EC3"/>
    <w:rsid w:val="00EE69C4"/>
    <w:rsid w:val="00F05DD2"/>
    <w:rsid w:val="00F34550"/>
    <w:rsid w:val="00F9445C"/>
    <w:rsid w:val="00F96293"/>
    <w:rsid w:val="00FB1250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character" w:customStyle="1" w:styleId="xdb">
    <w:name w:val="_xdb"/>
    <w:basedOn w:val="Fontepargpadro"/>
    <w:rsid w:val="00CF12FF"/>
  </w:style>
  <w:style w:type="character" w:customStyle="1" w:styleId="xbe">
    <w:name w:val="_xbe"/>
    <w:basedOn w:val="Fontepargpadro"/>
    <w:rsid w:val="00CF12FF"/>
  </w:style>
  <w:style w:type="character" w:customStyle="1" w:styleId="rhsg3">
    <w:name w:val="rhsg3"/>
    <w:basedOn w:val="Fontepargpadro"/>
    <w:rsid w:val="00CF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character" w:customStyle="1" w:styleId="xdb">
    <w:name w:val="_xdb"/>
    <w:basedOn w:val="Fontepargpadro"/>
    <w:rsid w:val="00CF12FF"/>
  </w:style>
  <w:style w:type="character" w:customStyle="1" w:styleId="xbe">
    <w:name w:val="_xbe"/>
    <w:basedOn w:val="Fontepargpadro"/>
    <w:rsid w:val="00CF12FF"/>
  </w:style>
  <w:style w:type="character" w:customStyle="1" w:styleId="rhsg3">
    <w:name w:val="rhsg3"/>
    <w:basedOn w:val="Fontepargpadro"/>
    <w:rsid w:val="00CF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7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6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3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search?biw=1366&amp;bih=667&amp;q=Leonberg+Alemanha&amp;stick=H4sIAAAAAAAAAOPgE-LUz9U3MLQwKjdQAjNTLFJMsrXEspOt9AtS8wtyUoFUUXF-nlVSflEeAKJQUAAwAAAA&amp;sa=X&amp;sqi=2&amp;ved=0ahUKEwjAtfvhxbXOAhWGlJAKHYghCdQQmxMImAEoATAW" TargetMode="External"/><Relationship Id="rId13" Type="http://schemas.openxmlformats.org/officeDocument/2006/relationships/hyperlink" Target="https://www.google.com.br/search?biw=1366&amp;bih=667&amp;q=schelling+influ%C3%AAncias&amp;stick=H4sIAAAAAAAAAOPgE-LUz9U3MLQwKjfQUswot9JPzs_JSU0uyczP0y8vyixJLSq2ysxLyylNzUtOLQYAxCiSKjAAAAA&amp;sa=X&amp;sqi=2&amp;ved=0ahUKEwjAtfvhxbXOAhWGlJAKHYghCdQQ6BMIowEoADAZ" TargetMode="External"/><Relationship Id="rId18" Type="http://schemas.openxmlformats.org/officeDocument/2006/relationships/hyperlink" Target="https://www.google.com.br/search?biw=1366&amp;bih=667&amp;q=schelling+influenciado&amp;stick=H4sIAAAAAAAAAOPgE-LUz9U3MLQwKjfQUskot9JPzs_JSU0uyczP009MTkxJzc1MLrbKzEvLKU3NS05NLQYA0ahmvjMAAAA&amp;sa=X&amp;sqi=2&amp;ved=0ahUKEwjAtfvhxbXOAhWGlJAKHYghCdQQ6BMIqgEoADA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ogle.com.br/search?biw=1366&amp;bih=667&amp;q=schelling+nascimento&amp;stick=H4sIAAAAAAAAAOPgE-LUz9U3MLQwKjfQEstOttIvSM0vyEkFUkXF-XlWSflFeQDBUBvSJQAAAA&amp;sa=X&amp;sqi=2&amp;ved=0ahUKEwjAtfvhxbXOAhWGlJAKHYghCdQQ6BMIlwEoADAW" TargetMode="External"/><Relationship Id="rId12" Type="http://schemas.openxmlformats.org/officeDocument/2006/relationships/hyperlink" Target="https://www.google.com.br/search?biw=1366&amp;bih=667&amp;q=Universidade+de+Leipzig&amp;stick=H4sIAAAAAAAAAOPgE-LUz9U3MLQwKjdQgjArDcwqtaSzk630C1LzC3JSgVRRcX6eVWpKaXJiSWZ-HgC2GWCANQAAAA&amp;sa=X&amp;sqi=2&amp;ved=0ahUKEwjAtfvhxbXOAhWGlJAKHYghCdQQmxMIoAEoATAY" TargetMode="External"/><Relationship Id="rId17" Type="http://schemas.openxmlformats.org/officeDocument/2006/relationships/hyperlink" Target="https://www.google.com.br/search?biw=1366&amp;bih=667&amp;q=schelling+influ%C3%AAncias&amp;stick=H4sIAAAAAAAAAOPgE-LUz9U3MLQwKjfQUswot9JPzs_JSU0uyczP0y8vyixJLSq2ysxLyylNzUtOLQYAxCiSKjAAAAA&amp;sa=X&amp;sqi=2&amp;ved=0ahUKEwjAtfvhxbXOAhWGlJAKHYghCdQQ44YBCKcBKAQwG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.br/search?biw=1366&amp;bih=667&amp;q=Plat%C3%A3o&amp;stick=H4sIAAAAAAAAAOPgE-LUz9U3MLQwKjdQ4gAxTQtzs7QUM8qt9JPzc3JSk0sy8_P0y4syS1KLiq0y89JySlPzklOLAYuRyQ86AAAA&amp;sa=X&amp;sqi=2&amp;ved=0ahUKEwjAtfvhxbXOAhWGlJAKHYghCdQQmxMIpgEoAzAZ" TargetMode="External"/><Relationship Id="rId20" Type="http://schemas.openxmlformats.org/officeDocument/2006/relationships/hyperlink" Target="https://www.google.com.br/search?biw=1366&amp;bih=667&amp;q=Heidegger&amp;stick=H4sIAAAAAAAAAOPgE-LUz9U3MLQwKjdQ4gAxLS2TsrVUMsqt9JPzc3JSk0sy8_P0E5MTU1JzM5OLrTLz0nJKU_OSU1OLAWTR-r89AAAA&amp;sa=X&amp;sqi=2&amp;ved=0ahUKEwjAtfvhxbXOAhWGlJAKHYghCdQQmxMIrAEoAjA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.br/search?biw=1366&amp;bih=667&amp;q=schelling+educa%C3%A7%C3%A3o&amp;stick=H4sIAAAAAAAAAOPgE-LUz9U3MLQwKjfQks5OttIvSM0vyEkFUkXF-XlWqSmlyYklmfl5ADjNvn8qAAAA&amp;sa=X&amp;sqi=2&amp;ved=0ahUKEwjAtfvhxbXOAhWGlJAKHYghCdQQ6BMInwEoADA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.br/search?biw=1366&amp;bih=667&amp;q=Johann+Gottlieb+Fichte&amp;stick=H4sIAAAAAAAAAOPgE-LUz9U3MLQwKjdQ4gAxjU0NSrQUM8qt9JPzc3JSk0sy8_P0y4syS1KLiq0y89JySlPzklOLAVh0_sg6AAAA&amp;sa=X&amp;sqi=2&amp;ved=0ahUKEwjAtfvhxbXOAhWGlJAKHYghCdQQmxMIpQEoAjA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.br/search?biw=1366&amp;bih=667&amp;q=Bad+Ragaz+Su%C3%AD%C3%A7a&amp;stick=H4sIAAAAAAAAAOPgE-LUz9U3MLQwKjdQgjDLTFLSteSzk630C1LzC3JS9VNSk1MTi1NT4gtSi4rz86xSMlNTALcXfGQ5AAAA&amp;sa=X&amp;sqi=2&amp;ved=0ahUKEwjAtfvhxbXOAhWGlJAKHYghCdQQmxMInAEoATAX" TargetMode="External"/><Relationship Id="rId19" Type="http://schemas.openxmlformats.org/officeDocument/2006/relationships/hyperlink" Target="https://www.google.com.br/search?biw=1366&amp;bih=667&amp;q=Hegel&amp;stick=H4sIAAAAAAAAAOPgE-LUz9U3MLQwKjdQ4gAxjS3zDLVUMsqt9JPzc3JSk0sy8_P0E5MTU1JzM5OLrTLz0nJKU_OSU1OLAfl7NPw9AAAA&amp;sa=X&amp;sqi=2&amp;ved=0ahUKEwjAtfvhxbXOAhWGlJAKHYghCdQQmxMIqwEoAT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br/search?biw=1366&amp;bih=667&amp;q=schelling+falecimento&amp;stick=H4sIAAAAAAAAAOPgE-LUz9U3MLQwKjfQks9OttIvSM0vyEnVT0lNTk0sTk2JL0gtKs7Ps0rJTE0BAGja8O8uAAAA&amp;sa=X&amp;sqi=2&amp;ved=0ahUKEwjAtfvhxbXOAhWGlJAKHYghCdQQ6BMImwEoADAX" TargetMode="External"/><Relationship Id="rId14" Type="http://schemas.openxmlformats.org/officeDocument/2006/relationships/hyperlink" Target="https://www.google.com.br/search?biw=1366&amp;bih=667&amp;q=Kant&amp;stick=H4sIAAAAAAAAAOPgE-LUz9U3MLQwKjdQ4gAxjYuTirUUM8qt9JPzc3JSk0sy8_P0y4syS1KLiq0y89JySlPzklOLAf-Q6186AAAA&amp;sa=X&amp;sqi=2&amp;ved=0ahUKEwjAtfvhxbXOAhWGlJAKHYghCdQQmxMIpAEoATAZ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3</cp:revision>
  <cp:lastPrinted>2016-08-05T14:15:00Z</cp:lastPrinted>
  <dcterms:created xsi:type="dcterms:W3CDTF">2016-08-07T14:27:00Z</dcterms:created>
  <dcterms:modified xsi:type="dcterms:W3CDTF">2016-08-10T00:08:00Z</dcterms:modified>
</cp:coreProperties>
</file>