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DEF" w:rsidRDefault="003F7DEF" w:rsidP="00071671">
      <w:pPr>
        <w:rPr>
          <w:rFonts w:ascii="Arial Black" w:hAnsi="Arial Black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4DEA08" wp14:editId="3C17F63F">
                <wp:simplePos x="0" y="0"/>
                <wp:positionH relativeFrom="column">
                  <wp:posOffset>196215</wp:posOffset>
                </wp:positionH>
                <wp:positionV relativeFrom="paragraph">
                  <wp:posOffset>102870</wp:posOffset>
                </wp:positionV>
                <wp:extent cx="1828800" cy="752475"/>
                <wp:effectExtent l="0" t="0" r="0" b="9525"/>
                <wp:wrapNone/>
                <wp:docPr id="2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F7DEF" w:rsidRPr="003F7DEF" w:rsidRDefault="003F7DEF" w:rsidP="003F7DEF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color w:val="F79646" w:themeColor="accent6"/>
                                <w:sz w:val="72"/>
                                <w:szCs w:val="72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31546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</w:pPr>
                            <w:proofErr w:type="spellStart"/>
                            <w:proofErr w:type="gramStart"/>
                            <w:r w:rsidRPr="0017155A">
                              <w:rPr>
                                <w:rFonts w:ascii="Arial Black" w:hAnsi="Arial Black"/>
                                <w:b/>
                                <w:color w:val="9BBB59" w:themeColor="accent3"/>
                                <w:sz w:val="72"/>
                                <w:szCs w:val="72"/>
                                <w:highlight w:val="lightGray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Music</w:t>
                            </w:r>
                            <w:r w:rsidRPr="0017155A">
                              <w:rPr>
                                <w:rFonts w:ascii="Arial Black" w:hAnsi="Arial Black"/>
                                <w:b/>
                                <w:outline/>
                                <w:color w:val="C0504D" w:themeColor="accent2"/>
                                <w:sz w:val="72"/>
                                <w:szCs w:val="72"/>
                                <w:highlight w:val="lightGray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ArT</w:t>
                            </w:r>
                            <w:r w:rsidRPr="0017155A">
                              <w:rPr>
                                <w:rFonts w:ascii="Arial Black" w:hAnsi="Arial Black"/>
                                <w:b/>
                                <w:sz w:val="72"/>
                                <w:szCs w:val="72"/>
                                <w:highlight w:val="lightGray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546" w14:cap="flat" w14:cmpd="sng" w14:algn="ctr">
                                  <w14:gradFill>
                                    <w14:gsLst>
                                      <w14:gs w14:pos="25000">
                                        <w14:schemeClr w14:val="accent1">
                                          <w14:shade w14:val="25000"/>
                                          <w14:satMod w14:val="190000"/>
                                        </w14:schemeClr>
                                      </w14:gs>
                                      <w14:gs w14:pos="80000">
                                        <w14:schemeClr w14:val="accent1">
                                          <w14:tint w14:val="75000"/>
                                          <w14:satMod w14:val="19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ecnologia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15.45pt;margin-top:8.1pt;width:2in;height:59.2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" filled="f" stroked="f">
                <v:fill o:detectmouseclick="t"/>
                <v:textbox>
                  <w:txbxContent>
                    <w:p w:rsidR="003F7DEF" w:rsidRPr="003F7DEF" w:rsidRDefault="003F7DEF" w:rsidP="003F7DEF">
                      <w:pPr>
                        <w:jc w:val="center"/>
                        <w:rPr>
                          <w:rFonts w:ascii="Arial Black" w:hAnsi="Arial Black"/>
                          <w:b/>
                          <w:color w:val="F79646" w:themeColor="accent6"/>
                          <w:sz w:val="72"/>
                          <w:szCs w:val="72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31546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</w:pPr>
                      <w:proofErr w:type="spellStart"/>
                      <w:proofErr w:type="gramStart"/>
                      <w:r w:rsidRPr="0017155A">
                        <w:rPr>
                          <w:rFonts w:ascii="Arial Black" w:hAnsi="Arial Black"/>
                          <w:b/>
                          <w:color w:val="9BBB59" w:themeColor="accent3"/>
                          <w:sz w:val="72"/>
                          <w:szCs w:val="72"/>
                          <w:highlight w:val="lightGray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Music</w:t>
                      </w:r>
                      <w:r w:rsidRPr="0017155A">
                        <w:rPr>
                          <w:rFonts w:ascii="Arial Black" w:hAnsi="Arial Black"/>
                          <w:b/>
                          <w:outline/>
                          <w:color w:val="C0504D" w:themeColor="accent2"/>
                          <w:sz w:val="72"/>
                          <w:szCs w:val="72"/>
                          <w:highlight w:val="lightGray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ArT</w:t>
                      </w:r>
                      <w:r w:rsidRPr="0017155A">
                        <w:rPr>
                          <w:rFonts w:ascii="Arial Black" w:hAnsi="Arial Black"/>
                          <w:b/>
                          <w:sz w:val="72"/>
                          <w:szCs w:val="72"/>
                          <w:highlight w:val="lightGray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546" w14:cap="flat" w14:cmpd="sng" w14:algn="ctr">
                            <w14:gradFill>
                              <w14:gsLst>
                                <w14:gs w14:pos="25000">
                                  <w14:schemeClr w14:val="accent1">
                                    <w14:shade w14:val="25000"/>
                                    <w14:satMod w14:val="190000"/>
                                  </w14:schemeClr>
                                </w14:gs>
                                <w14:gs w14:pos="80000">
                                  <w14:schemeClr w14:val="accent1">
                                    <w14:tint w14:val="75000"/>
                                    <w14:satMod w14:val="19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ecnologia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3F7DEF" w:rsidRDefault="003F7DEF" w:rsidP="00071671">
      <w:pPr>
        <w:rPr>
          <w:rFonts w:ascii="Arial Black" w:hAnsi="Arial Black"/>
          <w:sz w:val="28"/>
          <w:szCs w:val="28"/>
        </w:rPr>
      </w:pPr>
    </w:p>
    <w:p w:rsidR="004624DA" w:rsidRDefault="004624DA" w:rsidP="004624DA">
      <w:pPr>
        <w:rPr>
          <w:rFonts w:ascii="Arial" w:hAnsi="Arial" w:cs="Arial"/>
          <w:sz w:val="28"/>
          <w:szCs w:val="28"/>
        </w:rPr>
      </w:pPr>
    </w:p>
    <w:p w:rsidR="004624DA" w:rsidRDefault="004624DA" w:rsidP="004624DA">
      <w:pPr>
        <w:rPr>
          <w:rFonts w:ascii="Arial" w:hAnsi="Arial" w:cs="Arial"/>
          <w:sz w:val="28"/>
          <w:szCs w:val="28"/>
        </w:rPr>
      </w:pPr>
    </w:p>
    <w:p w:rsidR="004624DA" w:rsidRPr="004624DA" w:rsidRDefault="004624DA" w:rsidP="004624DA">
      <w:pPr>
        <w:rPr>
          <w:rFonts w:ascii="Arial" w:hAnsi="Arial" w:cs="Arial"/>
          <w:b/>
          <w:sz w:val="40"/>
          <w:szCs w:val="40"/>
        </w:rPr>
      </w:pPr>
      <w:bookmarkStart w:id="0" w:name="_GoBack"/>
      <w:proofErr w:type="spellStart"/>
      <w:r w:rsidRPr="004624DA">
        <w:rPr>
          <w:rFonts w:ascii="Arial" w:hAnsi="Arial" w:cs="Arial"/>
          <w:b/>
          <w:sz w:val="40"/>
          <w:szCs w:val="40"/>
        </w:rPr>
        <w:t>Anaxagoras</w:t>
      </w:r>
      <w:proofErr w:type="spellEnd"/>
      <w:r w:rsidRPr="004624DA">
        <w:rPr>
          <w:rFonts w:ascii="Arial" w:hAnsi="Arial" w:cs="Arial"/>
          <w:b/>
          <w:sz w:val="40"/>
          <w:szCs w:val="40"/>
        </w:rPr>
        <w:t xml:space="preserve"> </w:t>
      </w:r>
      <w:bookmarkEnd w:id="0"/>
      <w:r w:rsidRPr="004624DA">
        <w:rPr>
          <w:rFonts w:ascii="Arial" w:hAnsi="Arial" w:cs="Arial"/>
          <w:b/>
          <w:sz w:val="40"/>
          <w:szCs w:val="40"/>
        </w:rPr>
        <w:t xml:space="preserve">(500 a 428 </w:t>
      </w:r>
      <w:proofErr w:type="spellStart"/>
      <w:proofErr w:type="gramStart"/>
      <w:r w:rsidRPr="004624DA">
        <w:rPr>
          <w:rFonts w:ascii="Arial" w:hAnsi="Arial" w:cs="Arial"/>
          <w:b/>
          <w:sz w:val="40"/>
          <w:szCs w:val="40"/>
        </w:rPr>
        <w:t>a.C</w:t>
      </w:r>
      <w:proofErr w:type="spellEnd"/>
      <w:proofErr w:type="gramEnd"/>
      <w:r w:rsidRPr="004624DA">
        <w:rPr>
          <w:rFonts w:ascii="Arial" w:hAnsi="Arial" w:cs="Arial"/>
          <w:b/>
          <w:sz w:val="40"/>
          <w:szCs w:val="40"/>
        </w:rPr>
        <w:t>)</w:t>
      </w:r>
    </w:p>
    <w:p w:rsidR="004624DA" w:rsidRDefault="004624DA" w:rsidP="004624DA">
      <w:pPr>
        <w:rPr>
          <w:rFonts w:ascii="Arial" w:hAnsi="Arial" w:cs="Arial"/>
          <w:sz w:val="24"/>
          <w:szCs w:val="24"/>
        </w:rPr>
      </w:pPr>
    </w:p>
    <w:p w:rsidR="004624DA" w:rsidRPr="004624DA" w:rsidRDefault="004624DA" w:rsidP="004624D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624DA">
        <w:rPr>
          <w:rFonts w:ascii="Arial" w:hAnsi="Arial" w:cs="Arial"/>
          <w:sz w:val="24"/>
          <w:szCs w:val="24"/>
        </w:rPr>
        <w:t xml:space="preserve">O universo se constitui pela ação do </w:t>
      </w:r>
      <w:proofErr w:type="spellStart"/>
      <w:r w:rsidRPr="004624DA">
        <w:rPr>
          <w:rFonts w:ascii="Arial" w:hAnsi="Arial" w:cs="Arial"/>
          <w:sz w:val="24"/>
          <w:szCs w:val="24"/>
        </w:rPr>
        <w:t>noûs</w:t>
      </w:r>
      <w:proofErr w:type="spellEnd"/>
      <w:r w:rsidRPr="004624DA">
        <w:rPr>
          <w:rFonts w:ascii="Arial" w:hAnsi="Arial" w:cs="Arial"/>
          <w:sz w:val="24"/>
          <w:szCs w:val="24"/>
        </w:rPr>
        <w:t xml:space="preserve">: segundo ele, o </w:t>
      </w:r>
      <w:proofErr w:type="spellStart"/>
      <w:r w:rsidRPr="004624DA">
        <w:rPr>
          <w:rFonts w:ascii="Arial" w:hAnsi="Arial" w:cs="Arial"/>
          <w:sz w:val="24"/>
          <w:szCs w:val="24"/>
        </w:rPr>
        <w:t>noûs</w:t>
      </w:r>
      <w:proofErr w:type="spellEnd"/>
      <w:r w:rsidRPr="004624DA">
        <w:rPr>
          <w:rFonts w:ascii="Arial" w:hAnsi="Arial" w:cs="Arial"/>
          <w:sz w:val="24"/>
          <w:szCs w:val="24"/>
        </w:rPr>
        <w:t xml:space="preserve"> atua sobre uma mistura inicial formado de sementes que contém uma porção de cada coisa.</w:t>
      </w:r>
    </w:p>
    <w:p w:rsidR="004624DA" w:rsidRPr="004624DA" w:rsidRDefault="004624DA" w:rsidP="004624D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624DA">
        <w:rPr>
          <w:rFonts w:ascii="Arial" w:hAnsi="Arial" w:cs="Arial"/>
          <w:sz w:val="24"/>
          <w:szCs w:val="24"/>
        </w:rPr>
        <w:t xml:space="preserve">Nascido em </w:t>
      </w:r>
      <w:proofErr w:type="spellStart"/>
      <w:r w:rsidRPr="004624DA">
        <w:rPr>
          <w:rFonts w:ascii="Arial" w:hAnsi="Arial" w:cs="Arial"/>
          <w:sz w:val="24"/>
          <w:szCs w:val="24"/>
        </w:rPr>
        <w:t>Clazômenas</w:t>
      </w:r>
      <w:proofErr w:type="spellEnd"/>
      <w:r w:rsidRPr="004624DA">
        <w:rPr>
          <w:rFonts w:ascii="Arial" w:hAnsi="Arial" w:cs="Arial"/>
          <w:sz w:val="24"/>
          <w:szCs w:val="24"/>
        </w:rPr>
        <w:t>, fundou</w:t>
      </w:r>
      <w:r w:rsidRPr="004624DA">
        <w:rPr>
          <w:rFonts w:ascii="Arial" w:hAnsi="Arial" w:cs="Arial"/>
          <w:sz w:val="24"/>
          <w:szCs w:val="24"/>
        </w:rPr>
        <w:t xml:space="preserve"> </w:t>
      </w:r>
      <w:r w:rsidRPr="004624DA">
        <w:rPr>
          <w:rFonts w:ascii="Arial" w:hAnsi="Arial" w:cs="Arial"/>
          <w:sz w:val="24"/>
          <w:szCs w:val="24"/>
        </w:rPr>
        <w:t xml:space="preserve">a primeira escola filosófica de Atenas, contribuindo para a expansão </w:t>
      </w:r>
      <w:proofErr w:type="gramStart"/>
      <w:r w:rsidRPr="004624DA">
        <w:rPr>
          <w:rFonts w:ascii="Arial" w:hAnsi="Arial" w:cs="Arial"/>
          <w:sz w:val="24"/>
          <w:szCs w:val="24"/>
        </w:rPr>
        <w:t>do</w:t>
      </w:r>
      <w:proofErr w:type="gramEnd"/>
    </w:p>
    <w:p w:rsidR="004624DA" w:rsidRPr="004624DA" w:rsidRDefault="004624DA" w:rsidP="004624D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4624DA">
        <w:rPr>
          <w:rFonts w:ascii="Arial" w:hAnsi="Arial" w:cs="Arial"/>
          <w:sz w:val="24"/>
          <w:szCs w:val="24"/>
        </w:rPr>
        <w:t>pensamento</w:t>
      </w:r>
      <w:proofErr w:type="gramEnd"/>
      <w:r w:rsidRPr="004624DA">
        <w:rPr>
          <w:rFonts w:ascii="Arial" w:hAnsi="Arial" w:cs="Arial"/>
          <w:sz w:val="24"/>
          <w:szCs w:val="24"/>
        </w:rPr>
        <w:t xml:space="preserve"> filosófico e científico. Era protegido de Péricles — um dos</w:t>
      </w:r>
      <w:r>
        <w:rPr>
          <w:rFonts w:ascii="Arial" w:hAnsi="Arial" w:cs="Arial"/>
          <w:sz w:val="24"/>
          <w:szCs w:val="24"/>
        </w:rPr>
        <w:t xml:space="preserve"> </w:t>
      </w:r>
      <w:r w:rsidRPr="004624DA">
        <w:rPr>
          <w:rFonts w:ascii="Arial" w:hAnsi="Arial" w:cs="Arial"/>
          <w:sz w:val="24"/>
          <w:szCs w:val="24"/>
        </w:rPr>
        <w:t>principais líderes na democracia ateniense — que fora seu discípulo. Em</w:t>
      </w:r>
      <w:r>
        <w:rPr>
          <w:rFonts w:ascii="Arial" w:hAnsi="Arial" w:cs="Arial"/>
          <w:sz w:val="24"/>
          <w:szCs w:val="24"/>
        </w:rPr>
        <w:t xml:space="preserve"> </w:t>
      </w:r>
      <w:r w:rsidRPr="004624DA">
        <w:rPr>
          <w:rFonts w:ascii="Arial" w:hAnsi="Arial" w:cs="Arial"/>
          <w:sz w:val="24"/>
          <w:szCs w:val="24"/>
        </w:rPr>
        <w:t>431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4624DA">
        <w:rPr>
          <w:rFonts w:ascii="Arial" w:hAnsi="Arial" w:cs="Arial"/>
          <w:sz w:val="24"/>
          <w:szCs w:val="24"/>
        </w:rPr>
        <w:t>a.C.</w:t>
      </w:r>
      <w:proofErr w:type="gramEnd"/>
      <w:r w:rsidRPr="004624DA">
        <w:rPr>
          <w:rFonts w:ascii="Arial" w:hAnsi="Arial" w:cs="Arial"/>
          <w:sz w:val="24"/>
          <w:szCs w:val="24"/>
        </w:rPr>
        <w:t xml:space="preserve"> foi acusado de impiedade e partiu para </w:t>
      </w:r>
      <w:proofErr w:type="spellStart"/>
      <w:r w:rsidRPr="004624DA">
        <w:rPr>
          <w:rFonts w:ascii="Arial" w:hAnsi="Arial" w:cs="Arial"/>
          <w:sz w:val="24"/>
          <w:szCs w:val="24"/>
        </w:rPr>
        <w:t>Lâmpsaco</w:t>
      </w:r>
      <w:proofErr w:type="spellEnd"/>
      <w:r w:rsidRPr="004624DA">
        <w:rPr>
          <w:rFonts w:ascii="Arial" w:hAnsi="Arial" w:cs="Arial"/>
          <w:sz w:val="24"/>
          <w:szCs w:val="24"/>
        </w:rPr>
        <w:t>, uma colônia de</w:t>
      </w:r>
      <w:r>
        <w:rPr>
          <w:rFonts w:ascii="Arial" w:hAnsi="Arial" w:cs="Arial"/>
          <w:sz w:val="24"/>
          <w:szCs w:val="24"/>
        </w:rPr>
        <w:t xml:space="preserve"> </w:t>
      </w:r>
      <w:r w:rsidRPr="004624DA">
        <w:rPr>
          <w:rFonts w:ascii="Arial" w:hAnsi="Arial" w:cs="Arial"/>
          <w:sz w:val="24"/>
          <w:szCs w:val="24"/>
        </w:rPr>
        <w:t>Mileto, também na Jônia, e lá fundou uma nova escola.</w:t>
      </w:r>
    </w:p>
    <w:p w:rsidR="004624DA" w:rsidRPr="004624DA" w:rsidRDefault="004624DA" w:rsidP="004624D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4624DA">
        <w:rPr>
          <w:rFonts w:ascii="Arial" w:hAnsi="Arial" w:cs="Arial"/>
          <w:sz w:val="24"/>
          <w:szCs w:val="24"/>
        </w:rPr>
        <w:t>Escreveu um tratado aparentemente pequeno intitulado Sobre a natureza,</w:t>
      </w:r>
      <w:r>
        <w:rPr>
          <w:rFonts w:ascii="Arial" w:hAnsi="Arial" w:cs="Arial"/>
          <w:sz w:val="24"/>
          <w:szCs w:val="24"/>
        </w:rPr>
        <w:t xml:space="preserve"> </w:t>
      </w:r>
      <w:r w:rsidRPr="004624DA">
        <w:rPr>
          <w:rFonts w:ascii="Arial" w:hAnsi="Arial" w:cs="Arial"/>
          <w:sz w:val="24"/>
          <w:szCs w:val="24"/>
        </w:rPr>
        <w:t>em que tentava conciliar a existência do múltiplo frente à crítica de</w:t>
      </w:r>
      <w:r>
        <w:rPr>
          <w:rFonts w:ascii="Arial" w:hAnsi="Arial" w:cs="Arial"/>
          <w:sz w:val="24"/>
          <w:szCs w:val="24"/>
        </w:rPr>
        <w:t xml:space="preserve"> </w:t>
      </w:r>
      <w:r w:rsidRPr="004624DA">
        <w:rPr>
          <w:rFonts w:ascii="Arial" w:hAnsi="Arial" w:cs="Arial"/>
          <w:sz w:val="24"/>
          <w:szCs w:val="24"/>
        </w:rPr>
        <w:t>Parmênides e sua escola. Afirmava que o universo se constitui pela ação</w:t>
      </w:r>
      <w:r>
        <w:rPr>
          <w:rFonts w:ascii="Arial" w:hAnsi="Arial" w:cs="Arial"/>
          <w:sz w:val="24"/>
          <w:szCs w:val="24"/>
        </w:rPr>
        <w:t xml:space="preserve"> </w:t>
      </w:r>
      <w:r w:rsidRPr="004624DA">
        <w:rPr>
          <w:rFonts w:ascii="Arial" w:hAnsi="Arial" w:cs="Arial"/>
          <w:sz w:val="24"/>
          <w:szCs w:val="24"/>
        </w:rPr>
        <w:t xml:space="preserve">do </w:t>
      </w:r>
      <w:proofErr w:type="spellStart"/>
      <w:r w:rsidRPr="004624DA">
        <w:rPr>
          <w:rFonts w:ascii="Arial" w:hAnsi="Arial" w:cs="Arial"/>
          <w:sz w:val="24"/>
          <w:szCs w:val="24"/>
        </w:rPr>
        <w:t>noûs</w:t>
      </w:r>
      <w:proofErr w:type="spellEnd"/>
      <w:r w:rsidRPr="004624DA">
        <w:rPr>
          <w:rFonts w:ascii="Arial" w:hAnsi="Arial" w:cs="Arial"/>
          <w:sz w:val="24"/>
          <w:szCs w:val="24"/>
        </w:rPr>
        <w:t xml:space="preserve">: segundo ele, o </w:t>
      </w:r>
      <w:proofErr w:type="spellStart"/>
      <w:r w:rsidRPr="004624DA">
        <w:rPr>
          <w:rFonts w:ascii="Arial" w:hAnsi="Arial" w:cs="Arial"/>
          <w:sz w:val="24"/>
          <w:szCs w:val="24"/>
        </w:rPr>
        <w:t>noûs</w:t>
      </w:r>
      <w:proofErr w:type="spellEnd"/>
      <w:r w:rsidRPr="004624DA">
        <w:rPr>
          <w:rFonts w:ascii="Arial" w:hAnsi="Arial" w:cs="Arial"/>
          <w:sz w:val="24"/>
          <w:szCs w:val="24"/>
        </w:rPr>
        <w:t xml:space="preserve"> atua sobre uma mistura inicial </w:t>
      </w:r>
      <w:r w:rsidRPr="004624DA">
        <w:rPr>
          <w:rFonts w:ascii="Arial" w:hAnsi="Arial" w:cs="Arial"/>
          <w:sz w:val="24"/>
          <w:szCs w:val="24"/>
        </w:rPr>
        <w:t>formado de sementes que contém uma porção de cada coisa</w:t>
      </w:r>
      <w:r w:rsidRPr="004624DA">
        <w:rPr>
          <w:rFonts w:ascii="Arial" w:hAnsi="Arial" w:cs="Arial"/>
          <w:sz w:val="24"/>
          <w:szCs w:val="24"/>
        </w:rPr>
        <w:t xml:space="preserve">. Assim, o </w:t>
      </w:r>
      <w:proofErr w:type="spellStart"/>
      <w:r w:rsidRPr="004624DA">
        <w:rPr>
          <w:rFonts w:ascii="Arial" w:hAnsi="Arial" w:cs="Arial"/>
          <w:sz w:val="24"/>
          <w:szCs w:val="24"/>
        </w:rPr>
        <w:t>noûs</w:t>
      </w:r>
      <w:proofErr w:type="spellEnd"/>
      <w:r w:rsidRPr="004624DA">
        <w:rPr>
          <w:rFonts w:ascii="Arial" w:hAnsi="Arial" w:cs="Arial"/>
          <w:sz w:val="24"/>
          <w:szCs w:val="24"/>
        </w:rPr>
        <w:t>, que é</w:t>
      </w:r>
      <w:r>
        <w:rPr>
          <w:rFonts w:ascii="Arial" w:hAnsi="Arial" w:cs="Arial"/>
          <w:sz w:val="24"/>
          <w:szCs w:val="24"/>
        </w:rPr>
        <w:t xml:space="preserve"> </w:t>
      </w:r>
      <w:r w:rsidRPr="004624DA">
        <w:rPr>
          <w:rFonts w:ascii="Arial" w:hAnsi="Arial" w:cs="Arial"/>
          <w:sz w:val="24"/>
          <w:szCs w:val="24"/>
        </w:rPr>
        <w:t>ilimitado, autônomo e não misturado com nada mais, age sobre estas sementes</w:t>
      </w:r>
      <w:r>
        <w:rPr>
          <w:rFonts w:ascii="Arial" w:hAnsi="Arial" w:cs="Arial"/>
          <w:sz w:val="24"/>
          <w:szCs w:val="24"/>
        </w:rPr>
        <w:t xml:space="preserve"> </w:t>
      </w:r>
      <w:r w:rsidRPr="004624DA">
        <w:rPr>
          <w:rFonts w:ascii="Arial" w:hAnsi="Arial" w:cs="Arial"/>
          <w:sz w:val="24"/>
          <w:szCs w:val="24"/>
        </w:rPr>
        <w:t>ordenando-as e constituindo o mundo sensível.</w:t>
      </w:r>
    </w:p>
    <w:p w:rsidR="003F7DEF" w:rsidRDefault="003F7DEF" w:rsidP="00071671">
      <w:pPr>
        <w:rPr>
          <w:rFonts w:ascii="Arial Black" w:hAnsi="Arial Black"/>
          <w:sz w:val="28"/>
          <w:szCs w:val="28"/>
        </w:rPr>
      </w:pPr>
    </w:p>
    <w:sectPr w:rsidR="003F7DEF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36BE" w:rsidRDefault="000C36BE" w:rsidP="003F7DEF">
      <w:pPr>
        <w:spacing w:after="0" w:line="240" w:lineRule="auto"/>
      </w:pPr>
      <w:r>
        <w:separator/>
      </w:r>
    </w:p>
  </w:endnote>
  <w:endnote w:type="continuationSeparator" w:id="0">
    <w:p w:rsidR="000C36BE" w:rsidRDefault="000C36BE" w:rsidP="003F7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79E" w:rsidRDefault="008B179E">
    <w:pPr>
      <w:pStyle w:val="Rodap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hyperlink r:id="rId1" w:history="1">
      <w:r w:rsidRPr="001C05D9">
        <w:rPr>
          <w:rStyle w:val="Hyperlink"/>
          <w:rFonts w:asciiTheme="majorHAnsi" w:eastAsiaTheme="majorEastAsia" w:hAnsiTheme="majorHAnsi" w:cstheme="majorBidi"/>
        </w:rPr>
        <w:t>www.musicartecnologia.com</w:t>
      </w:r>
    </w:hyperlink>
    <w:r>
      <w:rPr>
        <w:rFonts w:asciiTheme="majorHAnsi" w:eastAsiaTheme="majorEastAsia" w:hAnsiTheme="majorHAnsi" w:cstheme="majorBidi"/>
      </w:rPr>
      <w:t xml:space="preserve">                                                                                                      Página </w:t>
    </w:r>
    <w:r>
      <w:rPr>
        <w:rFonts w:eastAsiaTheme="minorEastAsia"/>
      </w:rPr>
      <w:fldChar w:fldCharType="begin"/>
    </w:r>
    <w:r>
      <w:instrText>PAGE   \* MERGEFORMAT</w:instrText>
    </w:r>
    <w:r>
      <w:rPr>
        <w:rFonts w:eastAsiaTheme="minorEastAsia"/>
      </w:rPr>
      <w:fldChar w:fldCharType="separate"/>
    </w:r>
    <w:r w:rsidR="004624DA" w:rsidRPr="004624DA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</w:rPr>
      <w:fldChar w:fldCharType="end"/>
    </w:r>
  </w:p>
  <w:p w:rsidR="008B179E" w:rsidRDefault="008B179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36BE" w:rsidRDefault="000C36BE" w:rsidP="003F7DEF">
      <w:pPr>
        <w:spacing w:after="0" w:line="240" w:lineRule="auto"/>
      </w:pPr>
      <w:r>
        <w:separator/>
      </w:r>
    </w:p>
  </w:footnote>
  <w:footnote w:type="continuationSeparator" w:id="0">
    <w:p w:rsidR="000C36BE" w:rsidRDefault="000C36BE" w:rsidP="003F7D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7DEF" w:rsidRDefault="003F7DEF">
    <w:pPr>
      <w:pStyle w:val="Cabealho"/>
    </w:pPr>
    <w:r>
      <w:rPr>
        <w:noProof/>
        <w:lang w:eastAsia="pt-BR"/>
      </w:rPr>
      <w:drawing>
        <wp:inline distT="0" distB="0" distL="0" distR="0">
          <wp:extent cx="5400040" cy="1079500"/>
          <wp:effectExtent l="0" t="0" r="0" b="635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us.Mend.Curs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1079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CC8"/>
    <w:rsid w:val="00052B99"/>
    <w:rsid w:val="00062F81"/>
    <w:rsid w:val="00063AD2"/>
    <w:rsid w:val="00071671"/>
    <w:rsid w:val="000C36BE"/>
    <w:rsid w:val="0017155A"/>
    <w:rsid w:val="00233668"/>
    <w:rsid w:val="00283CB8"/>
    <w:rsid w:val="00335DA8"/>
    <w:rsid w:val="00344625"/>
    <w:rsid w:val="003747C6"/>
    <w:rsid w:val="0039605D"/>
    <w:rsid w:val="003F7DEF"/>
    <w:rsid w:val="004029F8"/>
    <w:rsid w:val="00456184"/>
    <w:rsid w:val="004624DA"/>
    <w:rsid w:val="00473C57"/>
    <w:rsid w:val="00492251"/>
    <w:rsid w:val="004F5023"/>
    <w:rsid w:val="005402E3"/>
    <w:rsid w:val="005D54BE"/>
    <w:rsid w:val="006445CB"/>
    <w:rsid w:val="0065549B"/>
    <w:rsid w:val="006913B3"/>
    <w:rsid w:val="006A6248"/>
    <w:rsid w:val="006C74EE"/>
    <w:rsid w:val="006F2511"/>
    <w:rsid w:val="006F35BF"/>
    <w:rsid w:val="0072184E"/>
    <w:rsid w:val="00795CC8"/>
    <w:rsid w:val="007A20F7"/>
    <w:rsid w:val="007C17EF"/>
    <w:rsid w:val="0082786F"/>
    <w:rsid w:val="008B179E"/>
    <w:rsid w:val="00967A01"/>
    <w:rsid w:val="00A3621A"/>
    <w:rsid w:val="00AA5AD9"/>
    <w:rsid w:val="00BC3CC1"/>
    <w:rsid w:val="00BE110B"/>
    <w:rsid w:val="00C04797"/>
    <w:rsid w:val="00C05908"/>
    <w:rsid w:val="00C669E6"/>
    <w:rsid w:val="00D6527A"/>
    <w:rsid w:val="00DB0700"/>
    <w:rsid w:val="00DC3E16"/>
    <w:rsid w:val="00F05DD2"/>
    <w:rsid w:val="00F34550"/>
    <w:rsid w:val="00F94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F7D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F7DEF"/>
  </w:style>
  <w:style w:type="paragraph" w:styleId="Rodap">
    <w:name w:val="footer"/>
    <w:basedOn w:val="Normal"/>
    <w:link w:val="RodapChar"/>
    <w:uiPriority w:val="99"/>
    <w:unhideWhenUsed/>
    <w:rsid w:val="003F7D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F7DEF"/>
  </w:style>
  <w:style w:type="paragraph" w:styleId="Textodebalo">
    <w:name w:val="Balloon Text"/>
    <w:basedOn w:val="Normal"/>
    <w:link w:val="TextodebaloChar"/>
    <w:uiPriority w:val="99"/>
    <w:semiHidden/>
    <w:unhideWhenUsed/>
    <w:rsid w:val="003F7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7DEF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8B179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F7D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F7DEF"/>
  </w:style>
  <w:style w:type="paragraph" w:styleId="Rodap">
    <w:name w:val="footer"/>
    <w:basedOn w:val="Normal"/>
    <w:link w:val="RodapChar"/>
    <w:uiPriority w:val="99"/>
    <w:unhideWhenUsed/>
    <w:rsid w:val="003F7D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F7DEF"/>
  </w:style>
  <w:style w:type="paragraph" w:styleId="Textodebalo">
    <w:name w:val="Balloon Text"/>
    <w:basedOn w:val="Normal"/>
    <w:link w:val="TextodebaloChar"/>
    <w:uiPriority w:val="99"/>
    <w:semiHidden/>
    <w:unhideWhenUsed/>
    <w:rsid w:val="003F7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7DEF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8B17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48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usicartecnologia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Elizeu</dc:creator>
  <cp:lastModifiedBy>elizeu</cp:lastModifiedBy>
  <cp:revision>2</cp:revision>
  <dcterms:created xsi:type="dcterms:W3CDTF">2016-08-03T14:26:00Z</dcterms:created>
  <dcterms:modified xsi:type="dcterms:W3CDTF">2016-08-03T14:26:00Z</dcterms:modified>
</cp:coreProperties>
</file>